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b/>
        </w:rPr>
      </w:pPr>
      <w:r>
        <w:rPr>
          <w:b/>
        </w:rPr>
        <w:t>BÀI TUYÊN TRUYỀN</w:t>
      </w:r>
    </w:p>
    <w:p>
      <w:pPr>
        <w:spacing w:after="0" w:line="240" w:lineRule="auto"/>
        <w:jc w:val="center"/>
        <w:rPr>
          <w:b/>
        </w:rPr>
      </w:pPr>
      <w:r>
        <w:rPr>
          <w:b/>
        </w:rPr>
        <w:t xml:space="preserve">Về hướng dẫn cài đặt và sử dụng ứng dụng số (ThanhHoa) </w:t>
      </w:r>
    </w:p>
    <w:p>
      <w:pPr>
        <w:spacing w:after="0" w:line="240" w:lineRule="auto"/>
        <w:jc w:val="center"/>
        <w:rPr>
          <w:b/>
        </w:rPr>
      </w:pPr>
      <w:r>
        <w:rPr>
          <w:b/>
        </w:rPr>
        <w:t xml:space="preserve">để khai thác tiện ích của Trung tâm Giám sát, điều hành thông minh </w:t>
      </w:r>
    </w:p>
    <w:p>
      <w:pPr>
        <w:spacing w:after="0" w:line="240" w:lineRule="auto"/>
        <w:jc w:val="center"/>
        <w:rPr>
          <w:b/>
        </w:rPr>
      </w:pPr>
      <w:r>
        <w:rPr>
          <w:b/>
        </w:rPr>
        <w:t>tỉnh Thanh Hóa (IOC)</w:t>
      </w:r>
    </w:p>
    <w:p>
      <w:pPr>
        <w:spacing w:after="0" w:line="240" w:lineRule="auto"/>
        <w:jc w:val="center"/>
        <w:rPr>
          <w:b/>
        </w:rPr>
      </w:pPr>
    </w:p>
    <w:p>
      <w:pPr>
        <w:spacing w:after="0" w:line="240" w:lineRule="auto"/>
        <w:ind w:firstLine="720"/>
        <w:jc w:val="both"/>
      </w:pPr>
      <w:r>
        <w:t>Trong tiến trình đẩy mạnh chuyển đổi số, tỉnh Thanh Hóa đã đưa vào vận hành Trung tâm Giám sát, điều hành thông minh tỉnh Thanh Hóa (gọi tắt IOC Thanh Hoá) nhằm nâng cao hiệu quả quản lý, điều hành của chính quyền và phục vụ người dân, doanh nghiệp ngày càng tốt hơn. Để người dân dễ dàng tiếp cận và khai thác các tiện ích của Trung tâm, việc cài đặt và sử dụng ứng dụng số Thanh Hóa trên điện thoại thông minh là hết sức cần thiết.</w:t>
      </w:r>
    </w:p>
    <w:p>
      <w:pPr>
        <w:spacing w:after="0" w:line="240" w:lineRule="auto"/>
        <w:ind w:firstLine="720"/>
        <w:jc w:val="both"/>
      </w:pPr>
      <w:r>
        <w:t xml:space="preserve">Ứng dụng số Thanh Hóa là nền tảng tích hợp nhiều tiện ích thông minh, giúp kết nối người dân với chính quyền một cách nhanh chóng, thuận tiện. Thông qua ứng dụng, người dân có thể: Phản ánh hiện trường (vi phạm trật tự, môi trường, hạ tầng…); Tra cứu thông tin kinh tế - xã hội, thời tiết, giao thông; Theo dõi tình hình xử lý phản ánh, kiến nghị; Tiếp cận các dịch vụ công trực tuyến; Nhận thông báo, cảnh báo từ chính quyền. Đây là công cụ quan trọng góp phần xây dựng chính quyền số, công dân số tại địa phương. </w:t>
      </w:r>
    </w:p>
    <w:p>
      <w:pPr>
        <w:spacing w:after="0" w:line="240" w:lineRule="auto"/>
        <w:ind w:firstLine="720"/>
        <w:jc w:val="both"/>
      </w:pPr>
      <w:r>
        <w:t>Để cài đặt và sử dụng ứng dụng số Thanh Hóa, người dân thực hiện các bước sau:</w:t>
      </w:r>
    </w:p>
    <w:p>
      <w:pPr>
        <w:spacing w:after="0" w:line="240" w:lineRule="auto"/>
        <w:ind w:firstLine="720"/>
        <w:jc w:val="both"/>
      </w:pPr>
      <w:r>
        <w:t>Bước 1: Mở kho ứng dụng trên điện thoại</w:t>
      </w:r>
    </w:p>
    <w:p>
      <w:pPr>
        <w:spacing w:after="0" w:line="240" w:lineRule="auto"/>
        <w:ind w:firstLine="720"/>
        <w:jc w:val="both"/>
      </w:pPr>
      <w:r>
        <w:t>Đối với điện thoại Android: vào CH Play</w:t>
      </w:r>
    </w:p>
    <w:p>
      <w:pPr>
        <w:spacing w:after="0" w:line="240" w:lineRule="auto"/>
        <w:ind w:firstLine="720"/>
        <w:jc w:val="both"/>
      </w:pPr>
      <w:bookmarkStart w:id="0" w:name="_GoBack"/>
      <w:bookmarkEnd w:id="0"/>
      <w:r>
        <w:t>Đối với iPhone: vào App Store</w:t>
      </w:r>
    </w:p>
    <w:p>
      <w:pPr>
        <w:spacing w:after="0" w:line="240" w:lineRule="auto"/>
        <w:ind w:firstLine="720"/>
        <w:jc w:val="both"/>
      </w:pPr>
      <w:r>
        <w:t>Bước 2: Tìm kiếm từ khóa: “Ứng dụng số Thanh Hóa” hoặc “IOC Thanh Hóa”</w:t>
      </w:r>
    </w:p>
    <w:p>
      <w:pPr>
        <w:spacing w:after="0" w:line="240" w:lineRule="auto"/>
        <w:ind w:firstLine="720"/>
        <w:jc w:val="both"/>
      </w:pPr>
      <w:r>
        <w:t>Bước 3: Lựa chọn đúng ứng dụng do cơ quan nhà nước tỉnh Thanh Hóa phát hành và nhấn “Cài đặt”</w:t>
      </w:r>
    </w:p>
    <w:p>
      <w:pPr>
        <w:spacing w:after="0" w:line="240" w:lineRule="auto"/>
        <w:ind w:firstLine="720"/>
        <w:jc w:val="both"/>
      </w:pPr>
      <w:r>
        <w:t>Bước 4: Sau khi cài đặt xong, mở ứng dụng để bắt đầu sử dụng</w:t>
      </w:r>
    </w:p>
    <w:p>
      <w:pPr>
        <w:spacing w:after="0" w:line="240" w:lineRule="auto"/>
        <w:ind w:firstLine="720"/>
        <w:jc w:val="both"/>
      </w:pPr>
      <w:r>
        <w:t xml:space="preserve">Việc cài đặt và sử dụng ứng dụng số Thanh Hóa mang lại nhiều lợi ích thiết thực: </w:t>
      </w:r>
    </w:p>
    <w:p>
      <w:pPr>
        <w:spacing w:after="0" w:line="240" w:lineRule="auto"/>
        <w:ind w:firstLine="720"/>
        <w:jc w:val="both"/>
      </w:pPr>
      <w:r>
        <w:t>Đối với người dân: tiết kiệm thời gian, chi phí; tiếp cận thông tin nhanh chóng;</w:t>
      </w:r>
    </w:p>
    <w:p>
      <w:pPr>
        <w:spacing w:after="0" w:line="240" w:lineRule="auto"/>
        <w:ind w:firstLine="720"/>
        <w:jc w:val="both"/>
      </w:pPr>
      <w:r>
        <w:t>Đối với chính quyền: tiếp nhận thông tin kịp thời, xử lý hiệu quả; nâng cao chất lượng phục vụ;</w:t>
      </w:r>
    </w:p>
    <w:p>
      <w:pPr>
        <w:spacing w:after="0" w:line="240" w:lineRule="auto"/>
        <w:ind w:firstLine="720"/>
        <w:jc w:val="both"/>
      </w:pPr>
      <w:r>
        <w:t>Đối với xã hội: tăng cường sự minh bạch, thúc đẩy xây dựng chính quyền điện tử, chính quyền số.</w:t>
      </w:r>
    </w:p>
    <w:p>
      <w:pPr>
        <w:spacing w:after="0" w:line="240" w:lineRule="auto"/>
        <w:ind w:firstLine="720"/>
        <w:jc w:val="both"/>
      </w:pPr>
      <w:r>
        <w:t>Đề nghị toàn thể cán bộ, công chức, viên chức, thành viên Tổ công nghệ số cộng đồng và Nhân dân tích cực cài đặt, sử dụng ứng dụng số Thanh Hóa. Các thôn cần tăng cường tuyên truyền, hướng dẫn trực tiếp cho người dân, đặc biệt là người cao tuổi, người ít tiếp cận công nghệ, để mọi người đều có thể sử dụng hiệu quả.</w:t>
      </w:r>
    </w:p>
    <w:p>
      <w:pPr>
        <w:spacing w:after="0" w:line="240" w:lineRule="auto"/>
        <w:ind w:firstLine="720"/>
        <w:jc w:val="both"/>
      </w:pPr>
      <w:r>
        <w:t>Việc sử dụng ứng dụng số Thanh Hóa là bước đi cụ thể trong quá trình thực hiện chuyển đổi số, góp phần đưa Trung tâm Giám sát, điều hành thông minh tỉnh Thanh Hóa đến gần hơn với người dân. Mỗi người dân hãy chủ động cài đặt, trải nghiệm và sử dụng thường xuyên để cùng chung tay xây dựng một Thanh Hóa thông minh, hiện đại, phát triển bền vững. Hãy cài đặt ngay hôm nay để trở thành công dân số trong kỷ nguyên mới!</w:t>
      </w:r>
    </w:p>
    <w:p>
      <w:pPr>
        <w:spacing w:after="0"/>
        <w:ind w:left="5040"/>
        <w:jc w:val="center"/>
        <w:rPr>
          <w:rFonts w:cs="Times New Roman"/>
          <w:b/>
          <w:szCs w:val="28"/>
        </w:rPr>
      </w:pPr>
      <w:r>
        <w:rPr>
          <w:rFonts w:cs="Times New Roman"/>
          <w:b/>
          <w:szCs w:val="28"/>
        </w:rPr>
        <w:t>Lương Thị Hằng</w:t>
      </w:r>
    </w:p>
    <w:p>
      <w:pPr>
        <w:spacing w:after="0"/>
        <w:ind w:left="5040"/>
        <w:jc w:val="center"/>
        <w:rPr>
          <w:rFonts w:cs="Times New Roman"/>
          <w:b/>
          <w:szCs w:val="28"/>
        </w:rPr>
      </w:pPr>
      <w:r>
        <w:rPr>
          <w:rFonts w:cs="Times New Roman"/>
          <w:b/>
          <w:szCs w:val="28"/>
        </w:rPr>
        <w:t>Công chức Phòng VHXH</w:t>
      </w:r>
    </w:p>
    <w:p>
      <w:pPr>
        <w:spacing w:after="0" w:line="240" w:lineRule="auto"/>
      </w:pPr>
    </w:p>
    <w:sectPr>
      <w:pgSz w:w="11907" w:h="16840" w:code="9"/>
      <w:pgMar w:top="851" w:right="850" w:bottom="426"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42E29-9DA9-4DC9-80B0-ADABB8C2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2026-04-16T07:21:00Z</dcterms:created>
  <dcterms:modified xsi:type="dcterms:W3CDTF">2026-04-17T04:20:00Z</dcterms:modified>
</cp:coreProperties>
</file>